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80"/>
        <w:gridCol w:w="4980"/>
        <w:gridCol w:w="5602"/>
        <w:tblGridChange w:id="0">
          <w:tblGrid>
            <w:gridCol w:w="4980"/>
            <w:gridCol w:w="4980"/>
            <w:gridCol w:w="5602"/>
          </w:tblGrid>
        </w:tblGridChange>
      </w:tblGrid>
      <w:tr>
        <w:trPr>
          <w:trHeight w:val="220" w:hRule="atLeast"/>
        </w:trPr>
        <w:tc>
          <w:tcPr>
            <w:gridSpan w:val="3"/>
            <w:shd w:fill="262626" w:val="clear"/>
          </w:tcPr>
          <w:p w:rsidR="00000000" w:rsidDel="00000000" w:rsidP="00000000" w:rsidRDefault="00000000" w:rsidRPr="00000000" w14:paraId="00000002">
            <w:pPr>
              <w:shd w:fill="auto" w:val="clear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sz w:val="40"/>
                <w:szCs w:val="40"/>
                <w:rtl w:val="0"/>
              </w:rPr>
              <w:t xml:space="preserve">LES ARRIERES PLANS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60" w:hRule="atLeast"/>
        </w:trPr>
        <w:tc>
          <w:tcPr/>
          <w:p w:rsidR="00000000" w:rsidDel="00000000" w:rsidP="00000000" w:rsidRDefault="00000000" w:rsidRPr="00000000" w14:paraId="00000005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hd w:fill="auto" w:val="clea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shd w:fill="auto" w:val="clea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/>
          <w:p w:rsidR="00000000" w:rsidDel="00000000" w:rsidP="00000000" w:rsidRDefault="00000000" w:rsidRPr="00000000" w14:paraId="00000008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/>
          <w:p w:rsidR="00000000" w:rsidDel="00000000" w:rsidP="00000000" w:rsidRDefault="00000000" w:rsidRPr="00000000" w14:paraId="0000000B">
            <w:pPr>
              <w:shd w:fill="auto" w:val="clea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Arrière-plan initial</w:t>
            </w:r>
          </w:p>
        </w:tc>
        <w:tc>
          <w:tcPr/>
          <w:p w:rsidR="00000000" w:rsidDel="00000000" w:rsidP="00000000" w:rsidRDefault="00000000" w:rsidRPr="00000000" w14:paraId="0000000D">
            <w:pPr>
              <w:shd w:fill="auto" w:val="clea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hd w:fill="auto" w:val="clea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hd w:fill="auto" w:val="clear"/>
        <w:rPr>
          <w:color w:val="fffff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3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37"/>
        <w:gridCol w:w="3277"/>
        <w:gridCol w:w="3108"/>
        <w:gridCol w:w="3963"/>
        <w:gridCol w:w="2253"/>
        <w:tblGridChange w:id="0">
          <w:tblGrid>
            <w:gridCol w:w="2937"/>
            <w:gridCol w:w="3277"/>
            <w:gridCol w:w="3108"/>
            <w:gridCol w:w="3963"/>
            <w:gridCol w:w="2253"/>
          </w:tblGrid>
        </w:tblGridChange>
      </w:tblGrid>
      <w:tr>
        <w:tc>
          <w:tcPr>
            <w:gridSpan w:val="5"/>
            <w:shd w:fill="262626" w:val="clear"/>
          </w:tcPr>
          <w:p w:rsidR="00000000" w:rsidDel="00000000" w:rsidP="00000000" w:rsidRDefault="00000000" w:rsidRPr="00000000" w14:paraId="00000010">
            <w:pPr>
              <w:shd w:fill="auto" w:val="clear"/>
              <w:jc w:val="center"/>
              <w:rPr>
                <w:color w:val="ffffff"/>
                <w:sz w:val="40"/>
                <w:szCs w:val="40"/>
                <w:shd w:fill="262626" w:val="clear"/>
              </w:rPr>
            </w:pPr>
            <w:r w:rsidDel="00000000" w:rsidR="00000000" w:rsidRPr="00000000">
              <w:rPr>
                <w:color w:val="ffffff"/>
                <w:sz w:val="40"/>
                <w:szCs w:val="40"/>
                <w:shd w:fill="262626" w:val="clear"/>
                <w:rtl w:val="0"/>
              </w:rPr>
              <w:t xml:space="preserve">LES LUTINS</w:t>
            </w:r>
          </w:p>
        </w:tc>
      </w:tr>
      <w:tr>
        <w:trPr>
          <w:trHeight w:val="660" w:hRule="atLeast"/>
        </w:trPr>
        <w:tc>
          <w:tcPr>
            <w:shd w:fill="404040" w:val="clear"/>
            <w:vAlign w:val="center"/>
          </w:tcPr>
          <w:p w:rsidR="00000000" w:rsidDel="00000000" w:rsidP="00000000" w:rsidRDefault="00000000" w:rsidRPr="00000000" w14:paraId="00000015">
            <w:pPr>
              <w:shd w:fill="auto" w:val="clear"/>
              <w:jc w:val="center"/>
              <w:rPr>
                <w:color w:val="ffffff"/>
                <w:sz w:val="28"/>
                <w:szCs w:val="28"/>
                <w:shd w:fill="262626" w:val="clear"/>
              </w:rPr>
            </w:pPr>
            <w:r w:rsidDel="00000000" w:rsidR="00000000" w:rsidRPr="00000000">
              <w:rPr>
                <w:color w:val="ffffff"/>
                <w:sz w:val="28"/>
                <w:szCs w:val="28"/>
                <w:shd w:fill="262626" w:val="clear"/>
                <w:rtl w:val="0"/>
              </w:rPr>
              <w:t xml:space="preserve">LUTIN</w:t>
            </w:r>
          </w:p>
        </w:tc>
        <w:tc>
          <w:tcPr>
            <w:shd w:fill="404040" w:val="clear"/>
            <w:vAlign w:val="center"/>
          </w:tcPr>
          <w:p w:rsidR="00000000" w:rsidDel="00000000" w:rsidP="00000000" w:rsidRDefault="00000000" w:rsidRPr="00000000" w14:paraId="00000016">
            <w:pPr>
              <w:shd w:fill="auto" w:val="clear"/>
              <w:jc w:val="center"/>
              <w:rPr>
                <w:color w:val="ffffff"/>
                <w:sz w:val="28"/>
                <w:szCs w:val="28"/>
                <w:shd w:fill="262626" w:val="clear"/>
              </w:rPr>
            </w:pPr>
            <w:r w:rsidDel="00000000" w:rsidR="00000000" w:rsidRPr="00000000">
              <w:rPr>
                <w:color w:val="ffffff"/>
                <w:sz w:val="28"/>
                <w:szCs w:val="28"/>
                <w:shd w:fill="262626" w:val="clear"/>
                <w:rtl w:val="0"/>
              </w:rPr>
              <w:t xml:space="preserve">NOM DU LUTIN</w:t>
            </w:r>
          </w:p>
        </w:tc>
        <w:tc>
          <w:tcPr>
            <w:shd w:fill="404040" w:val="clear"/>
            <w:vAlign w:val="center"/>
          </w:tcPr>
          <w:p w:rsidR="00000000" w:rsidDel="00000000" w:rsidP="00000000" w:rsidRDefault="00000000" w:rsidRPr="00000000" w14:paraId="00000017">
            <w:pPr>
              <w:shd w:fill="auto" w:val="clear"/>
              <w:jc w:val="center"/>
              <w:rPr>
                <w:color w:val="ffffff"/>
                <w:sz w:val="28"/>
                <w:szCs w:val="28"/>
                <w:shd w:fill="262626" w:val="clear"/>
              </w:rPr>
            </w:pPr>
            <w:r w:rsidDel="00000000" w:rsidR="00000000" w:rsidRPr="00000000">
              <w:rPr>
                <w:color w:val="ffffff"/>
                <w:sz w:val="28"/>
                <w:szCs w:val="28"/>
                <w:shd w:fill="262626" w:val="clear"/>
                <w:rtl w:val="0"/>
              </w:rPr>
              <w:t xml:space="preserve">POSITION INITIALE</w:t>
            </w:r>
          </w:p>
        </w:tc>
        <w:tc>
          <w:tcPr>
            <w:shd w:fill="404040" w:val="clear"/>
            <w:vAlign w:val="center"/>
          </w:tcPr>
          <w:p w:rsidR="00000000" w:rsidDel="00000000" w:rsidP="00000000" w:rsidRDefault="00000000" w:rsidRPr="00000000" w14:paraId="00000018">
            <w:pPr>
              <w:shd w:fill="auto" w:val="clear"/>
              <w:jc w:val="center"/>
              <w:rPr>
                <w:color w:val="ffffff"/>
                <w:sz w:val="28"/>
                <w:szCs w:val="28"/>
                <w:shd w:fill="262626" w:val="clear"/>
              </w:rPr>
            </w:pPr>
            <w:r w:rsidDel="00000000" w:rsidR="00000000" w:rsidRPr="00000000">
              <w:rPr>
                <w:color w:val="ffffff"/>
                <w:sz w:val="28"/>
                <w:szCs w:val="28"/>
                <w:shd w:fill="262626" w:val="clear"/>
                <w:rtl w:val="0"/>
              </w:rPr>
              <w:t xml:space="preserve">COSTUME INITIAL</w:t>
            </w:r>
          </w:p>
        </w:tc>
        <w:tc>
          <w:tcPr>
            <w:shd w:fill="404040" w:val="clear"/>
            <w:vAlign w:val="center"/>
          </w:tcPr>
          <w:p w:rsidR="00000000" w:rsidDel="00000000" w:rsidP="00000000" w:rsidRDefault="00000000" w:rsidRPr="00000000" w14:paraId="00000019">
            <w:pPr>
              <w:shd w:fill="auto" w:val="clear"/>
              <w:jc w:val="center"/>
              <w:rPr>
                <w:color w:val="ffffff"/>
                <w:sz w:val="28"/>
                <w:szCs w:val="28"/>
                <w:shd w:fill="262626" w:val="clear"/>
              </w:rPr>
            </w:pPr>
            <w:r w:rsidDel="00000000" w:rsidR="00000000" w:rsidRPr="00000000">
              <w:rPr>
                <w:color w:val="ffffff"/>
                <w:sz w:val="28"/>
                <w:szCs w:val="28"/>
                <w:shd w:fill="262626" w:val="clear"/>
                <w:rtl w:val="0"/>
              </w:rPr>
              <w:t xml:space="preserve">VISIBILITE INITIALE</w:t>
            </w:r>
          </w:p>
        </w:tc>
      </w:tr>
      <w:tr>
        <w:trPr>
          <w:trHeight w:val="900" w:hRule="atLeast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hd w:fill="auto" w:val="clear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Caché / Visible</w:t>
            </w:r>
          </w:p>
        </w:tc>
      </w:tr>
      <w:tr>
        <w:trPr>
          <w:trHeight w:val="900" w:hRule="atLeast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hd w:fill="auto" w:val="clear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Caché / Visible</w:t>
            </w:r>
          </w:p>
        </w:tc>
      </w:tr>
      <w:tr>
        <w:trPr>
          <w:trHeight w:val="900" w:hRule="atLeast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hd w:fill="auto" w:val="clear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Caché / Visible</w:t>
            </w:r>
          </w:p>
        </w:tc>
      </w:tr>
      <w:tr>
        <w:trPr>
          <w:trHeight w:val="900" w:hRule="atLeast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shd w:fill="auto" w:val="clear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Caché / Visible</w:t>
            </w:r>
          </w:p>
        </w:tc>
      </w:tr>
      <w:tr>
        <w:trPr>
          <w:trHeight w:val="900" w:hRule="atLeast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shd w:fill="auto" w:val="clear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Caché / Visible</w:t>
            </w:r>
          </w:p>
        </w:tc>
      </w:tr>
    </w:tbl>
    <w:p w:rsidR="00000000" w:rsidDel="00000000" w:rsidP="00000000" w:rsidRDefault="00000000" w:rsidRPr="00000000" w14:paraId="00000033">
      <w:pP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561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5"/>
        <w:gridCol w:w="3528"/>
        <w:gridCol w:w="3664"/>
        <w:gridCol w:w="3664"/>
        <w:gridCol w:w="3664"/>
        <w:tblGridChange w:id="0">
          <w:tblGrid>
            <w:gridCol w:w="1095"/>
            <w:gridCol w:w="3528"/>
            <w:gridCol w:w="3664"/>
            <w:gridCol w:w="3664"/>
            <w:gridCol w:w="3664"/>
          </w:tblGrid>
        </w:tblGridChange>
      </w:tblGrid>
      <w:tr>
        <w:trPr>
          <w:trHeight w:val="290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34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Scénarimage</w:t>
            </w:r>
          </w:p>
        </w:tc>
        <w:tc>
          <w:tcPr/>
          <w:p w:rsidR="00000000" w:rsidDel="00000000" w:rsidP="00000000" w:rsidRDefault="00000000" w:rsidRPr="00000000" w14:paraId="00000035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4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39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Texte</w:t>
            </w:r>
          </w:p>
        </w:tc>
        <w:tc>
          <w:tcPr/>
          <w:p w:rsidR="00000000" w:rsidDel="00000000" w:rsidP="00000000" w:rsidRDefault="00000000" w:rsidRPr="00000000" w14:paraId="0000003A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3E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Mouvements</w:t>
            </w:r>
          </w:p>
        </w:tc>
        <w:tc>
          <w:tcPr/>
          <w:p w:rsidR="00000000" w:rsidDel="00000000" w:rsidP="00000000" w:rsidRDefault="00000000" w:rsidRPr="00000000" w14:paraId="0000003F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4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43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Apparence (changement de costume)</w:t>
            </w:r>
          </w:p>
        </w:tc>
        <w:tc>
          <w:tcPr/>
          <w:p w:rsidR="00000000" w:rsidDel="00000000" w:rsidP="00000000" w:rsidRDefault="00000000" w:rsidRPr="00000000" w14:paraId="00000044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2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48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Autres (changement d’arrière-plan, effets graphiques)</w:t>
            </w:r>
          </w:p>
        </w:tc>
        <w:tc>
          <w:tcPr/>
          <w:p w:rsidR="00000000" w:rsidDel="00000000" w:rsidP="00000000" w:rsidRDefault="00000000" w:rsidRPr="00000000" w14:paraId="00000049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561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5"/>
        <w:gridCol w:w="3528"/>
        <w:gridCol w:w="3664"/>
        <w:gridCol w:w="3664"/>
        <w:gridCol w:w="3664"/>
        <w:tblGridChange w:id="0">
          <w:tblGrid>
            <w:gridCol w:w="1095"/>
            <w:gridCol w:w="3528"/>
            <w:gridCol w:w="3664"/>
            <w:gridCol w:w="3664"/>
            <w:gridCol w:w="3664"/>
          </w:tblGrid>
        </w:tblGridChange>
      </w:tblGrid>
      <w:tr>
        <w:trPr>
          <w:trHeight w:val="290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4E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Scénarimage</w:t>
            </w:r>
          </w:p>
        </w:tc>
        <w:tc>
          <w:tcPr/>
          <w:p w:rsidR="00000000" w:rsidDel="00000000" w:rsidP="00000000" w:rsidRDefault="00000000" w:rsidRPr="00000000" w14:paraId="0000004F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4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53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Texte</w:t>
            </w:r>
          </w:p>
        </w:tc>
        <w:tc>
          <w:tcPr/>
          <w:p w:rsidR="00000000" w:rsidDel="00000000" w:rsidP="00000000" w:rsidRDefault="00000000" w:rsidRPr="00000000" w14:paraId="00000054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58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Mouvements</w:t>
            </w:r>
          </w:p>
        </w:tc>
        <w:tc>
          <w:tcPr/>
          <w:p w:rsidR="00000000" w:rsidDel="00000000" w:rsidP="00000000" w:rsidRDefault="00000000" w:rsidRPr="00000000" w14:paraId="00000059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4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5D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Apparence (changement de costume)</w:t>
            </w:r>
          </w:p>
        </w:tc>
        <w:tc>
          <w:tcPr/>
          <w:p w:rsidR="00000000" w:rsidDel="00000000" w:rsidP="00000000" w:rsidRDefault="00000000" w:rsidRPr="00000000" w14:paraId="0000005E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20" w:hRule="atLeast"/>
        </w:trPr>
        <w:tc>
          <w:tcPr>
            <w:shd w:fill="262626" w:val="clear"/>
          </w:tcPr>
          <w:p w:rsidR="00000000" w:rsidDel="00000000" w:rsidP="00000000" w:rsidRDefault="00000000" w:rsidRPr="00000000" w14:paraId="00000062">
            <w:pPr>
              <w:shd w:fill="auto" w:val="clear"/>
              <w:ind w:left="113" w:right="113" w:firstLine="0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Autres (changement d’arrière-plan, effets graphiques)</w:t>
            </w:r>
          </w:p>
        </w:tc>
        <w:tc>
          <w:tcPr/>
          <w:p w:rsidR="00000000" w:rsidDel="00000000" w:rsidP="00000000" w:rsidRDefault="00000000" w:rsidRPr="00000000" w14:paraId="00000063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hd w:fill="auto" w:val="clea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pgSz w:h="11906" w:w="16838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708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Titre de l’animation :  </w:t>
      <w:tab/>
      <w:t xml:space="preserve">                                                 Noms des élèves :</w:t>
      <w:tab/>
      <w:tab/>
      <w:tab/>
      <w:tab/>
      <w:tab/>
      <w:tab/>
      <w:tab/>
      <w:tab/>
      <w:tab/>
      <w:t xml:space="preserve">Page : </w:t>
    </w:r>
  </w:p>
  <w:p w:rsidR="00000000" w:rsidDel="00000000" w:rsidP="00000000" w:rsidRDefault="00000000" w:rsidRPr="00000000" w14:paraId="0000006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